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jc w:val="center"/>
        <w:rPr>
          <w:rFonts w:ascii="Arial" w:eastAsia="Times New Roman" w:hAnsi="Arial" w:cs="Arial"/>
          <w:sz w:val="28"/>
          <w:szCs w:val="28"/>
        </w:rPr>
      </w:pPr>
      <w:r w:rsidRPr="00D85D34">
        <w:rPr>
          <w:rFonts w:ascii="Arial" w:eastAsia="Times New Roman" w:hAnsi="Arial" w:cs="Arial"/>
          <w:sz w:val="28"/>
          <w:szCs w:val="28"/>
        </w:rPr>
        <w:t>PRESS RELEASE</w:t>
      </w:r>
    </w:p>
    <w:p w:rsidR="00C923A0" w:rsidRPr="00D85D34" w:rsidRDefault="00C923A0" w:rsidP="00C923A0">
      <w:pPr>
        <w:spacing w:after="0" w:line="240" w:lineRule="auto"/>
        <w:jc w:val="center"/>
        <w:rPr>
          <w:rFonts w:ascii="Arial" w:eastAsia="Times New Roman" w:hAnsi="Arial" w:cs="Arial"/>
          <w:sz w:val="28"/>
          <w:szCs w:val="28"/>
        </w:rPr>
      </w:pPr>
    </w:p>
    <w:p w:rsidR="00E04DC5" w:rsidRPr="007329C7" w:rsidRDefault="00E04DC5" w:rsidP="007329C7">
      <w:pPr>
        <w:numPr>
          <w:ilvl w:val="0"/>
          <w:numId w:val="2"/>
        </w:numPr>
        <w:jc w:val="center"/>
        <w:rPr>
          <w:rFonts w:ascii="Arial" w:hAnsi="Arial" w:cs="Arial"/>
          <w:sz w:val="28"/>
          <w:szCs w:val="28"/>
          <w:lang w:val="en-US"/>
        </w:rPr>
      </w:pPr>
      <w:r>
        <w:rPr>
          <w:rFonts w:ascii="Arial" w:eastAsia="Times New Roman" w:hAnsi="Arial" w:cs="Arial"/>
          <w:sz w:val="28"/>
          <w:szCs w:val="28"/>
        </w:rPr>
        <w:t xml:space="preserve">New version of </w:t>
      </w:r>
      <w:proofErr w:type="spellStart"/>
      <w:r>
        <w:rPr>
          <w:rFonts w:ascii="Arial" w:eastAsia="Times New Roman" w:hAnsi="Arial" w:cs="Arial"/>
          <w:sz w:val="28"/>
          <w:szCs w:val="28"/>
        </w:rPr>
        <w:t>IsoMatch</w:t>
      </w:r>
      <w:proofErr w:type="spellEnd"/>
      <w:r>
        <w:rPr>
          <w:rFonts w:ascii="Arial" w:eastAsia="Times New Roman" w:hAnsi="Arial" w:cs="Arial"/>
          <w:sz w:val="28"/>
          <w:szCs w:val="28"/>
        </w:rPr>
        <w:t xml:space="preserve"> GEOCONTROL released – </w:t>
      </w:r>
      <w:r w:rsidR="00CD1731" w:rsidRPr="007329C7">
        <w:rPr>
          <w:rFonts w:ascii="Arial" w:eastAsia="Times New Roman" w:hAnsi="Arial" w:cs="Arial"/>
          <w:sz w:val="28"/>
          <w:szCs w:val="28"/>
          <w:lang w:val="en-US"/>
        </w:rPr>
        <w:t>V1.7.0.21</w:t>
      </w:r>
    </w:p>
    <w:p w:rsidR="00E04DC5" w:rsidRDefault="00E04DC5" w:rsidP="00E04DC5">
      <w:pPr>
        <w:spacing w:after="0" w:line="240" w:lineRule="auto"/>
        <w:jc w:val="center"/>
        <w:rPr>
          <w:rFonts w:ascii="Arial" w:eastAsia="Times New Roman" w:hAnsi="Arial" w:cs="Arial"/>
          <w:sz w:val="28"/>
          <w:szCs w:val="28"/>
        </w:rPr>
      </w:pPr>
    </w:p>
    <w:p w:rsidR="00E04DC5" w:rsidRPr="007329C7" w:rsidRDefault="00E04DC5" w:rsidP="007329C7">
      <w:pPr>
        <w:rPr>
          <w:rFonts w:cstheme="minorHAnsi"/>
          <w:bCs/>
          <w:color w:val="222222"/>
          <w:lang w:val="en-US" w:eastAsia="nl-NL"/>
        </w:rPr>
      </w:pPr>
      <w:r>
        <w:rPr>
          <w:rFonts w:eastAsia="Times New Roman" w:cstheme="minorHAnsi"/>
          <w:bCs/>
          <w:color w:val="222222"/>
          <w:lang w:val="en-US" w:eastAsia="nl-NL"/>
        </w:rPr>
        <w:t xml:space="preserve">Within </w:t>
      </w:r>
      <w:proofErr w:type="spellStart"/>
      <w:r>
        <w:rPr>
          <w:rFonts w:eastAsia="Times New Roman" w:cstheme="minorHAnsi"/>
          <w:bCs/>
          <w:color w:val="222222"/>
          <w:lang w:val="en-US" w:eastAsia="nl-NL"/>
        </w:rPr>
        <w:t>IsoMatch</w:t>
      </w:r>
      <w:proofErr w:type="spellEnd"/>
      <w:r>
        <w:rPr>
          <w:rFonts w:eastAsia="Times New Roman" w:cstheme="minorHAnsi"/>
          <w:bCs/>
          <w:color w:val="222222"/>
          <w:lang w:val="en-US" w:eastAsia="nl-NL"/>
        </w:rPr>
        <w:t xml:space="preserve"> GEOCONTROL </w:t>
      </w:r>
      <w:r w:rsidR="00CD1731" w:rsidRPr="007329C7">
        <w:rPr>
          <w:rFonts w:eastAsia="Times New Roman" w:cstheme="minorHAnsi"/>
          <w:bCs/>
          <w:color w:val="222222"/>
          <w:lang w:val="en-US" w:eastAsia="nl-NL"/>
        </w:rPr>
        <w:t>V1.7.0.21</w:t>
      </w:r>
      <w:r>
        <w:rPr>
          <w:rFonts w:eastAsia="Times New Roman" w:cstheme="minorHAnsi"/>
          <w:bCs/>
          <w:color w:val="222222"/>
          <w:lang w:val="en-US" w:eastAsia="nl-NL"/>
        </w:rPr>
        <w:t xml:space="preserve">, you can find several new features that will make it easier and more efficient for you to work in the field. </w:t>
      </w:r>
    </w:p>
    <w:p w:rsidR="00E04DC5" w:rsidRPr="00E04DC5" w:rsidRDefault="00E04DC5" w:rsidP="00E04DC5">
      <w:pPr>
        <w:spacing w:after="0" w:line="240" w:lineRule="auto"/>
        <w:jc w:val="center"/>
        <w:rPr>
          <w:rFonts w:ascii="Arial" w:eastAsia="Times New Roman" w:hAnsi="Arial" w:cs="Arial"/>
          <w:sz w:val="28"/>
          <w:szCs w:val="28"/>
        </w:rPr>
      </w:pPr>
    </w:p>
    <w:p w:rsidR="00C923A0" w:rsidRDefault="00E04DC5" w:rsidP="00C923A0">
      <w:pPr>
        <w:spacing w:after="0" w:line="240" w:lineRule="auto"/>
        <w:rPr>
          <w:rFonts w:ascii="Arial" w:eastAsia="Times New Roman" w:hAnsi="Arial" w:cs="Arial"/>
        </w:rPr>
      </w:pPr>
      <w:r w:rsidRPr="00E04DC5">
        <w:rPr>
          <w:rFonts w:ascii="Arial" w:eastAsia="Times New Roman" w:hAnsi="Arial" w:cs="Arial"/>
        </w:rPr>
        <w:t>6</w:t>
      </w:r>
      <w:r w:rsidRPr="00E04DC5">
        <w:rPr>
          <w:rFonts w:ascii="Arial" w:eastAsia="Times New Roman" w:hAnsi="Arial" w:cs="Arial"/>
          <w:vertAlign w:val="superscript"/>
        </w:rPr>
        <w:t>th</w:t>
      </w:r>
      <w:r w:rsidRPr="00E04DC5">
        <w:rPr>
          <w:rFonts w:ascii="Arial" w:eastAsia="Times New Roman" w:hAnsi="Arial" w:cs="Arial"/>
        </w:rPr>
        <w:t xml:space="preserve"> of April 2021 </w:t>
      </w:r>
    </w:p>
    <w:p w:rsidR="00E04DC5" w:rsidRPr="00D85D34" w:rsidRDefault="00E04DC5" w:rsidP="00C923A0">
      <w:pPr>
        <w:spacing w:after="0" w:line="240" w:lineRule="auto"/>
        <w:rPr>
          <w:rFonts w:ascii="Arial" w:eastAsia="Times New Roman" w:hAnsi="Arial" w:cs="Arial"/>
        </w:rPr>
      </w:pPr>
    </w:p>
    <w:p w:rsidR="00120D25" w:rsidRPr="00D85D34" w:rsidRDefault="00E04DC5" w:rsidP="00C923A0">
      <w:pPr>
        <w:spacing w:after="0" w:line="240" w:lineRule="auto"/>
        <w:jc w:val="center"/>
        <w:rPr>
          <w:rFonts w:ascii="Arial" w:eastAsia="Times New Roman" w:hAnsi="Arial" w:cs="Arial"/>
        </w:rPr>
      </w:pPr>
      <w:r>
        <w:rPr>
          <w:rFonts w:ascii="Arial" w:eastAsia="Times New Roman" w:hAnsi="Arial" w:cs="Arial"/>
          <w:noProof/>
          <w:lang w:val="nl-NL" w:eastAsia="nl-NL"/>
        </w:rPr>
        <w:drawing>
          <wp:inline distT="0" distB="0" distL="0" distR="0">
            <wp:extent cx="5760720" cy="3840480"/>
            <wp:effectExtent l="0" t="0" r="0" b="762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Match Tellus PRO and Inlin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rsidR="00C923A0" w:rsidRPr="00D85D34" w:rsidRDefault="00E04DC5" w:rsidP="00C923A0">
      <w:pPr>
        <w:spacing w:after="0" w:line="240" w:lineRule="auto"/>
        <w:jc w:val="center"/>
        <w:rPr>
          <w:rFonts w:ascii="Arial" w:eastAsia="Times New Roman" w:hAnsi="Arial" w:cs="Arial"/>
        </w:rPr>
      </w:pPr>
      <w:proofErr w:type="spellStart"/>
      <w:r>
        <w:rPr>
          <w:rFonts w:ascii="Arial" w:eastAsia="Times New Roman" w:hAnsi="Arial" w:cs="Arial"/>
          <w:sz w:val="20"/>
          <w:szCs w:val="20"/>
        </w:rPr>
        <w:t>IsoMatch</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Tellus</w:t>
      </w:r>
      <w:proofErr w:type="spellEnd"/>
      <w:r>
        <w:rPr>
          <w:rFonts w:ascii="Arial" w:eastAsia="Times New Roman" w:hAnsi="Arial" w:cs="Arial"/>
          <w:sz w:val="20"/>
          <w:szCs w:val="20"/>
        </w:rPr>
        <w:t xml:space="preserve"> PRO in use in the field</w:t>
      </w:r>
    </w:p>
    <w:p w:rsidR="00DD0738" w:rsidRPr="00D85D34" w:rsidRDefault="00DD0738" w:rsidP="00C923A0">
      <w:pPr>
        <w:spacing w:after="0" w:line="240" w:lineRule="auto"/>
        <w:rPr>
          <w:rFonts w:ascii="Arial" w:eastAsia="Times New Roman" w:hAnsi="Arial" w:cs="Arial"/>
        </w:rPr>
      </w:pPr>
    </w:p>
    <w:p w:rsidR="00DD0738" w:rsidRPr="00D85D34" w:rsidRDefault="00DD0738" w:rsidP="00C923A0">
      <w:pPr>
        <w:spacing w:after="0" w:line="240" w:lineRule="auto"/>
        <w:rPr>
          <w:rFonts w:ascii="Arial" w:eastAsia="Times New Roman" w:hAnsi="Arial" w:cs="Arial"/>
        </w:rPr>
      </w:pPr>
    </w:p>
    <w:p w:rsidR="00E04DC5" w:rsidRPr="00E04DC5" w:rsidRDefault="00E04DC5" w:rsidP="00E04DC5">
      <w:pPr>
        <w:rPr>
          <w:rFonts w:ascii="Arial" w:hAnsi="Arial" w:cs="Arial"/>
          <w:lang w:val="en-US"/>
        </w:rPr>
      </w:pPr>
      <w:r w:rsidRPr="00E04DC5">
        <w:rPr>
          <w:rFonts w:ascii="Arial" w:hAnsi="Arial" w:cs="Arial"/>
          <w:lang w:val="en-US"/>
        </w:rPr>
        <w:t xml:space="preserve">As a farmer, you want to have the latest technology that helps your daily business on the farm. Kverneland Group Mechatronics is continuously looking at our current product offering and how we can make it even better. The latest product to get an update is our </w:t>
      </w:r>
      <w:proofErr w:type="spellStart"/>
      <w:r w:rsidRPr="00E04DC5">
        <w:rPr>
          <w:rFonts w:ascii="Arial" w:hAnsi="Arial" w:cs="Arial"/>
          <w:lang w:val="en-US"/>
        </w:rPr>
        <w:t>IsoMatch</w:t>
      </w:r>
      <w:proofErr w:type="spellEnd"/>
      <w:r w:rsidRPr="00E04DC5">
        <w:rPr>
          <w:rFonts w:ascii="Arial" w:hAnsi="Arial" w:cs="Arial"/>
          <w:lang w:val="en-US"/>
        </w:rPr>
        <w:t xml:space="preserve"> GEOCONTROL which is now available in version </w:t>
      </w:r>
      <w:r w:rsidR="007329C7" w:rsidRPr="007329C7">
        <w:rPr>
          <w:rFonts w:ascii="Arial" w:eastAsia="Times New Roman" w:hAnsi="Arial" w:cs="Arial"/>
          <w:bCs/>
          <w:color w:val="222222"/>
          <w:lang w:val="en-US" w:eastAsia="nl-NL"/>
        </w:rPr>
        <w:t>V1.7.0.21</w:t>
      </w:r>
      <w:r w:rsidR="007329C7" w:rsidRPr="007329C7">
        <w:rPr>
          <w:rFonts w:ascii="Arial" w:eastAsia="Times New Roman" w:hAnsi="Arial" w:cs="Arial"/>
          <w:bCs/>
          <w:color w:val="222222"/>
          <w:lang w:val="en-US" w:eastAsia="nl-NL"/>
        </w:rPr>
        <w:t>.</w:t>
      </w:r>
    </w:p>
    <w:p w:rsidR="00C923A0" w:rsidRPr="00E04DC5" w:rsidRDefault="00C923A0" w:rsidP="00C923A0">
      <w:pPr>
        <w:spacing w:after="0" w:line="240" w:lineRule="auto"/>
        <w:rPr>
          <w:rFonts w:ascii="Arial" w:eastAsia="Times New Roman" w:hAnsi="Arial" w:cs="Arial"/>
          <w:lang w:val="en-US"/>
        </w:rPr>
      </w:pPr>
    </w:p>
    <w:p w:rsidR="00E04DC5" w:rsidRDefault="00E04DC5" w:rsidP="00C923A0">
      <w:pPr>
        <w:spacing w:after="0" w:line="240" w:lineRule="auto"/>
        <w:rPr>
          <w:rFonts w:ascii="Arial" w:eastAsia="Times New Roman" w:hAnsi="Arial" w:cs="Arial"/>
          <w:b/>
        </w:rPr>
      </w:pPr>
      <w:r w:rsidRPr="00E04DC5">
        <w:rPr>
          <w:rFonts w:ascii="Arial" w:eastAsia="Times New Roman" w:hAnsi="Arial" w:cs="Arial"/>
          <w:b/>
        </w:rPr>
        <w:t>What’s New?</w:t>
      </w:r>
    </w:p>
    <w:p w:rsidR="00E04DC5" w:rsidRPr="00E04DC5" w:rsidRDefault="00E04DC5" w:rsidP="00C923A0">
      <w:pPr>
        <w:spacing w:after="0" w:line="240" w:lineRule="auto"/>
        <w:rPr>
          <w:rFonts w:ascii="Arial" w:eastAsia="Times New Roman" w:hAnsi="Arial" w:cs="Arial"/>
          <w: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Increased number of sections</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While booms of sprayers are getting bigger and there is also more demand for individual nozzle control, 88 sections in Section Control were limiting controlling sprayers with a boom of 54 meters. In this version, the </w:t>
      </w:r>
      <w:proofErr w:type="spellStart"/>
      <w:r w:rsidRPr="00E04DC5">
        <w:rPr>
          <w:rFonts w:ascii="Arial" w:hAnsi="Arial" w:cs="Arial"/>
          <w:lang w:val="en-GB"/>
        </w:rPr>
        <w:t>IsoMatch</w:t>
      </w:r>
      <w:proofErr w:type="spellEnd"/>
      <w:r w:rsidRPr="00E04DC5">
        <w:rPr>
          <w:rFonts w:ascii="Arial" w:hAnsi="Arial" w:cs="Arial"/>
          <w:lang w:val="en-GB"/>
        </w:rPr>
        <w:t xml:space="preserve"> </w:t>
      </w:r>
      <w:proofErr w:type="spellStart"/>
      <w:r w:rsidRPr="00E04DC5">
        <w:rPr>
          <w:rFonts w:ascii="Arial" w:hAnsi="Arial" w:cs="Arial"/>
          <w:lang w:val="en-GB"/>
        </w:rPr>
        <w:t>Tellus</w:t>
      </w:r>
      <w:proofErr w:type="spellEnd"/>
      <w:r w:rsidRPr="00E04DC5">
        <w:rPr>
          <w:rFonts w:ascii="Arial" w:hAnsi="Arial" w:cs="Arial"/>
          <w:lang w:val="en-GB"/>
        </w:rPr>
        <w:t xml:space="preserve"> PRO can </w:t>
      </w:r>
      <w:r w:rsidRPr="00E04DC5">
        <w:rPr>
          <w:rFonts w:ascii="Arial" w:hAnsi="Arial" w:cs="Arial"/>
          <w:lang w:val="en-GB"/>
        </w:rPr>
        <w:lastRenderedPageBreak/>
        <w:t>control up to 110 sections, this way all Kverneland sprayers can work with individual nozzle control.</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Languages</w:t>
      </w:r>
    </w:p>
    <w:p w:rsidR="00E04DC5" w:rsidRPr="00F3762B" w:rsidRDefault="00E04DC5" w:rsidP="00E04DC5">
      <w:pPr>
        <w:pStyle w:val="Lijstalinea"/>
        <w:rPr>
          <w:rFonts w:ascii="Arial" w:hAnsi="Arial" w:cs="Arial"/>
          <w:b/>
          <w:lang w:val="en-GB"/>
        </w:rPr>
      </w:pPr>
      <w:r w:rsidRPr="00E04DC5">
        <w:rPr>
          <w:rFonts w:ascii="Arial" w:hAnsi="Arial" w:cs="Arial"/>
          <w:lang w:val="en-GB"/>
        </w:rPr>
        <w:t>In this version, the following languages have been added: Japanese, Croatian, Greek, Serbian and Slovenian.</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lang w:val="en-GB"/>
        </w:rPr>
      </w:pPr>
      <w:r w:rsidRPr="00E04DC5">
        <w:rPr>
          <w:rFonts w:ascii="Arial" w:hAnsi="Arial" w:cs="Arial"/>
          <w:b/>
          <w:lang w:val="en-GB"/>
        </w:rPr>
        <w:t>Field boundary recording</w:t>
      </w:r>
    </w:p>
    <w:p w:rsidR="00E04DC5" w:rsidRPr="00E04DC5" w:rsidRDefault="00E04DC5" w:rsidP="00E04DC5">
      <w:pPr>
        <w:pStyle w:val="Lijstalinea"/>
        <w:rPr>
          <w:rFonts w:ascii="Arial" w:hAnsi="Arial" w:cs="Arial"/>
          <w:lang w:val="en-GB"/>
        </w:rPr>
      </w:pPr>
      <w:r w:rsidRPr="00E04DC5">
        <w:rPr>
          <w:rFonts w:ascii="Arial" w:hAnsi="Arial" w:cs="Arial"/>
          <w:lang w:val="en-GB"/>
        </w:rPr>
        <w:t>When you wish to record your field boundary, you can now turn off sections manually and then only the activated sections will be recorded rather than the working width of the boom as previously happening.</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lang w:val="en-GB"/>
        </w:rPr>
      </w:pPr>
      <w:r w:rsidRPr="00E04DC5">
        <w:rPr>
          <w:rFonts w:ascii="Arial" w:hAnsi="Arial" w:cs="Arial"/>
          <w:b/>
          <w:lang w:val="en-GB"/>
        </w:rPr>
        <w:t xml:space="preserve">Import/export from </w:t>
      </w:r>
      <w:proofErr w:type="spellStart"/>
      <w:r w:rsidRPr="00E04DC5">
        <w:rPr>
          <w:rFonts w:ascii="Arial" w:hAnsi="Arial" w:cs="Arial"/>
          <w:b/>
          <w:lang w:val="en-GB"/>
        </w:rPr>
        <w:t>IsoMatch</w:t>
      </w:r>
      <w:proofErr w:type="spellEnd"/>
      <w:r w:rsidRPr="00E04DC5">
        <w:rPr>
          <w:rFonts w:ascii="Arial" w:hAnsi="Arial" w:cs="Arial"/>
          <w:b/>
          <w:lang w:val="en-GB"/>
        </w:rPr>
        <w:t xml:space="preserve"> </w:t>
      </w:r>
      <w:proofErr w:type="spellStart"/>
      <w:r w:rsidRPr="00E04DC5">
        <w:rPr>
          <w:rFonts w:ascii="Arial" w:hAnsi="Arial" w:cs="Arial"/>
          <w:b/>
          <w:lang w:val="en-GB"/>
        </w:rPr>
        <w:t>FarmCentre</w:t>
      </w:r>
      <w:proofErr w:type="spellEnd"/>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When you use </w:t>
      </w:r>
      <w:proofErr w:type="spellStart"/>
      <w:r w:rsidRPr="00E04DC5">
        <w:rPr>
          <w:rFonts w:ascii="Arial" w:hAnsi="Arial" w:cs="Arial"/>
          <w:lang w:val="en-GB"/>
        </w:rPr>
        <w:t>IsoMatch</w:t>
      </w:r>
      <w:proofErr w:type="spellEnd"/>
      <w:r w:rsidRPr="00E04DC5">
        <w:rPr>
          <w:rFonts w:ascii="Arial" w:hAnsi="Arial" w:cs="Arial"/>
          <w:lang w:val="en-GB"/>
        </w:rPr>
        <w:t xml:space="preserve"> GEOCONTROL together with </w:t>
      </w:r>
      <w:proofErr w:type="spellStart"/>
      <w:r w:rsidRPr="00E04DC5">
        <w:rPr>
          <w:rFonts w:ascii="Arial" w:hAnsi="Arial" w:cs="Arial"/>
          <w:lang w:val="en-GB"/>
        </w:rPr>
        <w:t>IsoMatch</w:t>
      </w:r>
      <w:proofErr w:type="spellEnd"/>
      <w:r w:rsidRPr="00E04DC5">
        <w:rPr>
          <w:rFonts w:ascii="Arial" w:hAnsi="Arial" w:cs="Arial"/>
          <w:lang w:val="en-GB"/>
        </w:rPr>
        <w:t xml:space="preserve"> </w:t>
      </w:r>
      <w:proofErr w:type="spellStart"/>
      <w:r w:rsidRPr="00E04DC5">
        <w:rPr>
          <w:rFonts w:ascii="Arial" w:hAnsi="Arial" w:cs="Arial"/>
          <w:lang w:val="en-GB"/>
        </w:rPr>
        <w:t>FarmCentre</w:t>
      </w:r>
      <w:proofErr w:type="spellEnd"/>
      <w:r w:rsidRPr="00E04DC5">
        <w:rPr>
          <w:rFonts w:ascii="Arial" w:hAnsi="Arial" w:cs="Arial"/>
          <w:lang w:val="en-GB"/>
        </w:rPr>
        <w:t>, you will now receive warnings in all supported languages.</w:t>
      </w:r>
    </w:p>
    <w:p w:rsidR="00E04DC5" w:rsidRPr="00E04DC5" w:rsidRDefault="00E04DC5" w:rsidP="00E04DC5">
      <w:pPr>
        <w:pStyle w:val="Lijstalinea"/>
        <w:rPr>
          <w:rFonts w:ascii="Arial" w:hAnsi="Arial" w:cs="Arial"/>
          <w:b/>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TC and VT numbering updated</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In this new version, you can now find TC and VT numbering according to AEF standards from 1-32. </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Reverse beep</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When you use </w:t>
      </w:r>
      <w:proofErr w:type="spellStart"/>
      <w:r w:rsidRPr="00E04DC5">
        <w:rPr>
          <w:rFonts w:ascii="Arial" w:hAnsi="Arial" w:cs="Arial"/>
          <w:lang w:val="en-GB"/>
        </w:rPr>
        <w:t>IsoMatch</w:t>
      </w:r>
      <w:proofErr w:type="spellEnd"/>
      <w:r w:rsidRPr="00E04DC5">
        <w:rPr>
          <w:rFonts w:ascii="Arial" w:hAnsi="Arial" w:cs="Arial"/>
          <w:lang w:val="en-GB"/>
        </w:rPr>
        <w:t xml:space="preserve"> GEOCONTROL, the software detects when you reverse the tractor. Previously you would have been received one loud warning. This has now been changed to 3 beeps that will be repeated after 20 seconds when driving backward. </w:t>
      </w:r>
    </w:p>
    <w:p w:rsidR="00E04DC5" w:rsidRPr="00F3762B" w:rsidRDefault="007329C7" w:rsidP="00E04DC5">
      <w:pPr>
        <w:shd w:val="clear" w:color="auto" w:fill="FFFFFF"/>
        <w:spacing w:after="0" w:line="240" w:lineRule="auto"/>
        <w:jc w:val="center"/>
        <w:textAlignment w:val="baseline"/>
        <w:rPr>
          <w:rFonts w:ascii="Arial" w:eastAsia="Times New Roman" w:hAnsi="Arial" w:cs="Arial"/>
          <w:color w:val="222222"/>
          <w:lang w:eastAsia="nl-NL"/>
        </w:rPr>
      </w:pPr>
      <w:r>
        <w:rPr>
          <w:rFonts w:ascii="Arial" w:eastAsia="Times New Roman" w:hAnsi="Arial" w:cs="Arial"/>
          <w:color w:val="222222"/>
          <w:lang w:eastAsia="nl-NL"/>
        </w:rPr>
        <w:t xml:space="preserve"> </w:t>
      </w:r>
    </w:p>
    <w:p w:rsidR="00C923A0" w:rsidRPr="00E04DC5" w:rsidRDefault="00E04DC5" w:rsidP="00C923A0">
      <w:pPr>
        <w:spacing w:after="0" w:line="240" w:lineRule="auto"/>
        <w:rPr>
          <w:rFonts w:ascii="Arial" w:eastAsia="Times New Roman" w:hAnsi="Arial" w:cs="Arial"/>
          <w:lang w:val="en-US"/>
        </w:rPr>
      </w:pPr>
      <w:r w:rsidRPr="00F3762B">
        <w:rPr>
          <w:rFonts w:ascii="Arial" w:eastAsia="Times New Roman" w:hAnsi="Arial" w:cs="Arial"/>
          <w:color w:val="222222"/>
          <w:lang w:val="en-US" w:eastAsia="nl-NL"/>
        </w:rPr>
        <w:t>The</w:t>
      </w:r>
      <w:r w:rsidR="007329C7">
        <w:rPr>
          <w:rFonts w:ascii="Arial" w:eastAsia="Times New Roman" w:hAnsi="Arial" w:cs="Arial"/>
          <w:color w:val="222222"/>
          <w:lang w:val="en-US" w:eastAsia="nl-NL"/>
        </w:rPr>
        <w:t xml:space="preserve"> software </w:t>
      </w:r>
      <w:proofErr w:type="spellStart"/>
      <w:r w:rsidR="007329C7">
        <w:rPr>
          <w:rFonts w:ascii="Arial" w:eastAsia="Times New Roman" w:hAnsi="Arial" w:cs="Arial"/>
          <w:color w:val="222222"/>
          <w:lang w:val="en-US" w:eastAsia="nl-NL"/>
        </w:rPr>
        <w:t>IsoMatch</w:t>
      </w:r>
      <w:proofErr w:type="spellEnd"/>
      <w:r w:rsidR="007329C7">
        <w:rPr>
          <w:rFonts w:ascii="Arial" w:eastAsia="Times New Roman" w:hAnsi="Arial" w:cs="Arial"/>
          <w:color w:val="222222"/>
          <w:lang w:val="en-US" w:eastAsia="nl-NL"/>
        </w:rPr>
        <w:t xml:space="preserve"> </w:t>
      </w:r>
      <w:proofErr w:type="spellStart"/>
      <w:r w:rsidR="007329C7">
        <w:rPr>
          <w:rFonts w:ascii="Arial" w:eastAsia="Times New Roman" w:hAnsi="Arial" w:cs="Arial"/>
          <w:color w:val="222222"/>
          <w:lang w:val="en-US" w:eastAsia="nl-NL"/>
        </w:rPr>
        <w:t>Tellus</w:t>
      </w:r>
      <w:proofErr w:type="spellEnd"/>
      <w:r w:rsidR="007329C7">
        <w:rPr>
          <w:rFonts w:ascii="Arial" w:eastAsia="Times New Roman" w:hAnsi="Arial" w:cs="Arial"/>
          <w:color w:val="222222"/>
          <w:lang w:val="en-US" w:eastAsia="nl-NL"/>
        </w:rPr>
        <w:t xml:space="preserve"> PRO </w:t>
      </w:r>
      <w:r w:rsidR="007329C7" w:rsidRPr="007329C7">
        <w:rPr>
          <w:rFonts w:ascii="Arial" w:eastAsia="Times New Roman" w:hAnsi="Arial" w:cs="Arial"/>
          <w:bCs/>
          <w:color w:val="222222"/>
          <w:lang w:val="en-US" w:eastAsia="nl-NL"/>
        </w:rPr>
        <w:t>V1.7.0.21</w:t>
      </w:r>
      <w:r w:rsidR="007329C7">
        <w:rPr>
          <w:rFonts w:eastAsia="Times New Roman" w:cstheme="minorHAnsi"/>
          <w:bCs/>
          <w:color w:val="222222"/>
          <w:lang w:val="en-US" w:eastAsia="nl-NL"/>
        </w:rPr>
        <w:t xml:space="preserve"> </w:t>
      </w:r>
      <w:r w:rsidRPr="00F3762B">
        <w:rPr>
          <w:rFonts w:ascii="Arial" w:eastAsia="Times New Roman" w:hAnsi="Arial" w:cs="Arial"/>
          <w:color w:val="222222"/>
          <w:lang w:val="en-US" w:eastAsia="nl-NL"/>
        </w:rPr>
        <w:t>is available free of charge for anyone who is al</w:t>
      </w:r>
      <w:r>
        <w:rPr>
          <w:rFonts w:ascii="Arial" w:eastAsia="Times New Roman" w:hAnsi="Arial" w:cs="Arial"/>
          <w:color w:val="222222"/>
          <w:lang w:val="en-US" w:eastAsia="nl-NL"/>
        </w:rPr>
        <w:t xml:space="preserve">ready using </w:t>
      </w:r>
      <w:proofErr w:type="spellStart"/>
      <w:r>
        <w:rPr>
          <w:rFonts w:ascii="Arial" w:eastAsia="Times New Roman" w:hAnsi="Arial" w:cs="Arial"/>
          <w:color w:val="222222"/>
          <w:lang w:val="en-US" w:eastAsia="nl-NL"/>
        </w:rPr>
        <w:t>IsoMatch</w:t>
      </w:r>
      <w:proofErr w:type="spellEnd"/>
      <w:r>
        <w:rPr>
          <w:rFonts w:ascii="Arial" w:eastAsia="Times New Roman" w:hAnsi="Arial" w:cs="Arial"/>
          <w:color w:val="222222"/>
          <w:lang w:val="en-US" w:eastAsia="nl-NL"/>
        </w:rPr>
        <w:t xml:space="preserve"> GEOCONTROL or it can be purchased on www.IsoMatchshop.com.</w:t>
      </w:r>
    </w:p>
    <w:p w:rsidR="00C923A0" w:rsidRPr="00D85D34" w:rsidRDefault="00C923A0" w:rsidP="00C923A0">
      <w:pPr>
        <w:spacing w:after="0" w:line="240" w:lineRule="auto"/>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bookmarkStart w:id="0" w:name="_GoBack"/>
      <w:bookmarkEnd w:id="0"/>
    </w:p>
    <w:p w:rsidR="00C923A0" w:rsidRPr="00D85D34" w:rsidRDefault="0069259F" w:rsidP="00C923A0">
      <w:pPr>
        <w:spacing w:after="0" w:line="240" w:lineRule="auto"/>
        <w:rPr>
          <w:rFonts w:ascii="Arial" w:eastAsia="Times New Roman" w:hAnsi="Arial" w:cs="Arial"/>
          <w:sz w:val="20"/>
          <w:szCs w:val="20"/>
        </w:rPr>
      </w:pPr>
      <w:r>
        <w:rPr>
          <w:rFonts w:ascii="Arial" w:eastAsia="Times New Roman" w:hAnsi="Arial" w:cs="Arial"/>
          <w:sz w:val="20"/>
          <w:szCs w:val="20"/>
        </w:rPr>
        <w:t>Number of characters including spaces:</w:t>
      </w:r>
      <w:r w:rsidR="00E04DC5">
        <w:rPr>
          <w:rFonts w:ascii="Arial" w:eastAsia="Times New Roman" w:hAnsi="Arial" w:cs="Arial"/>
          <w:i/>
          <w:sz w:val="20"/>
          <w:szCs w:val="20"/>
        </w:rPr>
        <w:t>367</w:t>
      </w:r>
    </w:p>
    <w:p w:rsidR="00C923A0" w:rsidRPr="00D85D34" w:rsidRDefault="00C923A0" w:rsidP="00E04DC5">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rsidR="00C923A0" w:rsidRPr="00D85D34" w:rsidRDefault="00C923A0" w:rsidP="00C923A0">
      <w:pPr>
        <w:spacing w:after="0" w:line="240" w:lineRule="auto"/>
        <w:jc w:val="center"/>
        <w:rPr>
          <w:rFonts w:ascii="Arial" w:eastAsia="Times New Roman" w:hAnsi="Arial" w:cs="Arial"/>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C923A0" w:rsidRPr="00D85D34" w:rsidRDefault="00C923A0" w:rsidP="00C923A0">
      <w:pPr>
        <w:autoSpaceDE w:val="0"/>
        <w:autoSpaceDN w:val="0"/>
        <w:adjustRightInd w:val="0"/>
        <w:spacing w:after="0" w:line="240" w:lineRule="auto"/>
        <w:rPr>
          <w:rFonts w:ascii="Arial" w:eastAsia="Times New Roman" w:hAnsi="Arial" w:cs="Arial"/>
          <w:b/>
          <w:sz w:val="20"/>
          <w:szCs w:val="20"/>
        </w:rPr>
      </w:pPr>
      <w:r w:rsidRPr="00D85D34">
        <w:rPr>
          <w:rFonts w:ascii="Arial" w:eastAsia="Times New Roman" w:hAnsi="Arial" w:cs="Arial"/>
          <w:b/>
          <w:sz w:val="20"/>
          <w:szCs w:val="20"/>
        </w:rPr>
        <w:t>Kverneland is a brand of Kverneland Group</w:t>
      </w:r>
    </w:p>
    <w:p w:rsidR="00C923A0" w:rsidRPr="00D85D34" w:rsidRDefault="00C923A0" w:rsidP="00C923A0">
      <w:pPr>
        <w:autoSpaceDE w:val="0"/>
        <w:autoSpaceDN w:val="0"/>
        <w:adjustRightInd w:val="0"/>
        <w:rPr>
          <w:rFonts w:ascii="Arial" w:eastAsia="Times New Roman" w:hAnsi="Arial" w:cs="Arial"/>
          <w:sz w:val="20"/>
          <w:szCs w:val="20"/>
        </w:rPr>
      </w:pPr>
      <w:r w:rsidRPr="00D85D34">
        <w:rPr>
          <w:rFonts w:ascii="Arial" w:eastAsia="Times New Roman" w:hAnsi="Arial" w:cs="Arial"/>
          <w:sz w:val="20"/>
          <w:szCs w:val="20"/>
        </w:rPr>
        <w:t xml:space="preserve">Kverneland Group </w:t>
      </w:r>
      <w:r w:rsidRPr="00D85D34">
        <w:rPr>
          <w:rFonts w:ascii="Arial" w:eastAsia="Times New Roman" w:hAnsi="Arial" w:cs="Arial"/>
          <w:color w:val="000000"/>
          <w:sz w:val="20"/>
          <w:szCs w:val="20"/>
        </w:rPr>
        <w:t>is a leading international company developing, producing and distributing agricultural machinery and services. Strong focus on innovation allows us to provide a unique and broad product range with high quality. Kverneland Group offers an extensive package aimed at the professional farming community, covering the areas of soil preparation, seeding, forage and bale equipment, spreading, spraying and electronic solutions for agricultural tractors and machinery.</w:t>
      </w:r>
      <w:r w:rsidRPr="00D85D34">
        <w:rPr>
          <w:rFonts w:ascii="Arial" w:eastAsia="Times New Roman" w:hAnsi="Arial" w:cs="Arial"/>
          <w:sz w:val="20"/>
          <w:szCs w:val="20"/>
        </w:rPr>
        <w:t xml:space="preserve"> For more information on Kverneland Group visit </w:t>
      </w:r>
      <w:hyperlink r:id="rId8" w:history="1">
        <w:r w:rsidRPr="00D85D34">
          <w:rPr>
            <w:rFonts w:ascii="Arial" w:eastAsia="Times New Roman" w:hAnsi="Arial" w:cs="Arial"/>
            <w:color w:val="0000FF"/>
            <w:sz w:val="20"/>
            <w:szCs w:val="20"/>
            <w:u w:val="single"/>
          </w:rPr>
          <w:t>www.kvernelandgroup.com</w:t>
        </w:r>
      </w:hyperlink>
      <w:r w:rsidRPr="00D85D34">
        <w:rPr>
          <w:rFonts w:ascii="Arial" w:eastAsia="Times New Roman" w:hAnsi="Arial" w:cs="Arial"/>
          <w:sz w:val="20"/>
          <w:szCs w:val="20"/>
        </w:rPr>
        <w:t xml:space="preserve"> </w:t>
      </w: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 - END - -</w:t>
      </w:r>
    </w:p>
    <w:p w:rsidR="00C923A0"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r w:rsidRPr="00D85D34">
        <w:rPr>
          <w:rFonts w:ascii="Arial" w:eastAsia="Times New Roman" w:hAnsi="Arial" w:cs="Arial"/>
          <w:u w:val="single"/>
        </w:rPr>
        <w:t>Download high resolution image (image 1)</w:t>
      </w:r>
      <w:r w:rsidRPr="00D85D34">
        <w:rPr>
          <w:rFonts w:ascii="Arial" w:eastAsia="Times New Roman" w:hAnsi="Arial" w:cs="Arial"/>
        </w:rPr>
        <w:t xml:space="preserve"> (create links to</w:t>
      </w:r>
      <w:r w:rsidR="00900AD9">
        <w:rPr>
          <w:rFonts w:ascii="Arial" w:eastAsia="Times New Roman" w:hAnsi="Arial" w:cs="Arial"/>
        </w:rPr>
        <w:t xml:space="preserve"> DC)</w:t>
      </w:r>
      <w:r w:rsidRPr="00D85D34">
        <w:rPr>
          <w:rFonts w:ascii="Arial" w:eastAsia="Times New Roman" w:hAnsi="Arial" w:cs="Arial"/>
        </w:rPr>
        <w:t xml:space="preserve"> </w:t>
      </w:r>
    </w:p>
    <w:p w:rsidR="00C923A0" w:rsidRDefault="00C923A0" w:rsidP="00C923A0">
      <w:pPr>
        <w:spacing w:after="0" w:line="240" w:lineRule="auto"/>
        <w:rPr>
          <w:rFonts w:ascii="Arial" w:eastAsia="Times New Roman" w:hAnsi="Arial" w:cs="Arial"/>
          <w:u w:val="single"/>
        </w:rPr>
      </w:pPr>
      <w:r w:rsidRPr="00D85D34">
        <w:rPr>
          <w:rFonts w:ascii="Arial" w:eastAsia="Times New Roman" w:hAnsi="Arial" w:cs="Arial"/>
          <w:u w:val="single"/>
        </w:rPr>
        <w:lastRenderedPageBreak/>
        <w:t>Download high resolution image (image 2)</w:t>
      </w:r>
    </w:p>
    <w:p w:rsidR="008A154F" w:rsidRPr="00D85D34" w:rsidRDefault="008A154F" w:rsidP="00C923A0">
      <w:pPr>
        <w:spacing w:after="0" w:line="240" w:lineRule="auto"/>
        <w:rPr>
          <w:rFonts w:ascii="Arial" w:eastAsia="Times New Roman" w:hAnsi="Arial" w:cs="Arial"/>
          <w:u w:val="single"/>
        </w:rPr>
      </w:pPr>
    </w:p>
    <w:p w:rsidR="00C923A0" w:rsidRPr="00D85D34" w:rsidRDefault="00C923A0" w:rsidP="00C923A0">
      <w:pPr>
        <w:spacing w:after="0" w:line="240" w:lineRule="auto"/>
        <w:rPr>
          <w:rFonts w:ascii="Arial" w:eastAsia="Times New Roman" w:hAnsi="Arial" w:cs="Arial"/>
          <w:u w:val="single"/>
        </w:rPr>
      </w:pPr>
      <w:r w:rsidRPr="00D85D34">
        <w:rPr>
          <w:rFonts w:ascii="Arial" w:eastAsia="Times New Roman" w:hAnsi="Arial" w:cs="Arial"/>
          <w:u w:val="single"/>
        </w:rPr>
        <w:t>Download high resolution image (image 3)</w:t>
      </w:r>
    </w:p>
    <w:p w:rsidR="00C923A0" w:rsidRPr="00D85D34" w:rsidRDefault="00C923A0" w:rsidP="00C923A0">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r w:rsidRPr="00D85D34">
        <w:rPr>
          <w:rFonts w:ascii="Arial" w:eastAsia="Times New Roman" w:hAnsi="Arial" w:cs="Arial"/>
        </w:rPr>
        <w:t>For Details, Contact:</w:t>
      </w:r>
    </w:p>
    <w:p w:rsidR="00C923A0" w:rsidRPr="00D85D34" w:rsidRDefault="00C923A0" w:rsidP="00C923A0">
      <w:pPr>
        <w:spacing w:after="0" w:line="240" w:lineRule="auto"/>
        <w:rPr>
          <w:rFonts w:ascii="Arial" w:eastAsia="Times New Roman" w:hAnsi="Arial" w:cs="Arial"/>
        </w:rPr>
      </w:pPr>
    </w:p>
    <w:p w:rsidR="00C923A0"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Maria Vasbotten</w:t>
      </w: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Marketing Coordinator</w:t>
      </w: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Kverneland Group Mechatronics</w:t>
      </w:r>
    </w:p>
    <w:p w:rsidR="00E04DC5" w:rsidRPr="00E04DC5" w:rsidRDefault="00E04DC5" w:rsidP="00C923A0">
      <w:pPr>
        <w:spacing w:after="0" w:line="240" w:lineRule="auto"/>
        <w:rPr>
          <w:rFonts w:ascii="Arial" w:eastAsia="Times New Roman" w:hAnsi="Arial" w:cs="Arial"/>
        </w:rPr>
      </w:pP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Maria.vasbotten@kvernelandgroup.com</w:t>
      </w:r>
    </w:p>
    <w:p w:rsidR="005915A6" w:rsidRDefault="005915A6" w:rsidP="005915A6">
      <w:pPr>
        <w:rPr>
          <w:rFonts w:ascii="Arial" w:hAnsi="Arial" w:cs="Arial"/>
          <w:b/>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rsidTr="0046082F">
        <w:tc>
          <w:tcPr>
            <w:tcW w:w="6796" w:type="dxa"/>
            <w:gridSpan w:val="6"/>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rsidTr="0046082F">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45363B49" wp14:editId="4C8D3217">
                  <wp:extent cx="566565" cy="566565"/>
                  <wp:effectExtent l="0" t="0" r="0" b="0"/>
                  <wp:docPr id="5" name="Grafik 5">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FC77CA3" wp14:editId="030562B8">
                  <wp:extent cx="569595" cy="566565"/>
                  <wp:effectExtent l="0" t="0" r="0" b="0"/>
                  <wp:docPr id="4" name="Grafik 4">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00A8D6BC" wp14:editId="68428C04">
                  <wp:extent cx="569595" cy="566565"/>
                  <wp:effectExtent l="0" t="0" r="0" b="0"/>
                  <wp:docPr id="3" name="Grafik 3">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C025C3F" wp14:editId="6199D213">
                  <wp:extent cx="569595" cy="566565"/>
                  <wp:effectExtent l="0" t="0" r="0" b="0"/>
                  <wp:docPr id="2" name="Grafik 2">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651D0009" wp14:editId="24975102">
                  <wp:extent cx="569595" cy="566565"/>
                  <wp:effectExtent l="0" t="0" r="1905" b="0"/>
                  <wp:docPr id="1" name="Grafik 1">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5C0B773E" wp14:editId="3EEA643C">
                  <wp:extent cx="566565" cy="566565"/>
                  <wp:effectExtent l="0" t="0" r="0" b="0"/>
                  <wp:docPr id="6" name="Grafik 6">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41141C0D" wp14:editId="3B84F8C9">
                  <wp:extent cx="569595" cy="566565"/>
                  <wp:effectExtent l="0" t="0" r="0" b="0"/>
                  <wp:docPr id="7" name="Grafik 7">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rsidR="005915A6" w:rsidRDefault="005915A6" w:rsidP="005915A6">
      <w:pPr>
        <w:rPr>
          <w:rFonts w:ascii="Arial" w:hAnsi="Arial" w:cs="Arial"/>
          <w:b/>
        </w:rPr>
      </w:pPr>
    </w:p>
    <w:p w:rsidR="005915A6" w:rsidRPr="00D85D34" w:rsidRDefault="005915A6" w:rsidP="00C923A0">
      <w:pPr>
        <w:spacing w:after="0" w:line="240" w:lineRule="auto"/>
        <w:rPr>
          <w:rFonts w:ascii="Arial" w:eastAsia="Times New Roman" w:hAnsi="Arial" w:cs="Arial"/>
        </w:rPr>
      </w:pPr>
    </w:p>
    <w:sectPr w:rsidR="005915A6" w:rsidRPr="00D85D34">
      <w:headerReference w:type="even" r:id="rId21"/>
      <w:headerReference w:type="default" r:id="rId22"/>
      <w:footerReference w:type="default" r:id="rId23"/>
      <w:headerReference w:type="firs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D1731" w:rsidRDefault="00CD1731" w:rsidP="00C923A0">
      <w:pPr>
        <w:spacing w:after="0" w:line="240" w:lineRule="auto"/>
      </w:pPr>
      <w:r>
        <w:separator/>
      </w:r>
    </w:p>
  </w:endnote>
  <w:endnote w:type="continuationSeparator" w:id="0">
    <w:p w:rsidR="00CD1731" w:rsidRDefault="00CD173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23A0" w:rsidRPr="00CF462A" w:rsidRDefault="00C923A0" w:rsidP="00325A79">
    <w:pPr>
      <w:pStyle w:val="Voettekst"/>
      <w:rPr>
        <w:rFonts w:ascii="Arial" w:hAnsi="Arial" w:cs="Arial"/>
        <w:color w:val="808080" w:themeColor="background1" w:themeShade="80"/>
        <w:sz w:val="16"/>
        <w:szCs w:val="16"/>
      </w:rPr>
    </w:pPr>
    <w:r w:rsidRPr="00CF462A">
      <w:rPr>
        <w:rFonts w:ascii="Arial" w:hAnsi="Arial" w:cs="Arial"/>
        <w:color w:val="808080" w:themeColor="background1" w:themeShade="80"/>
        <w:sz w:val="16"/>
        <w:szCs w:val="16"/>
      </w:rPr>
      <w:t>Company name and address</w:t>
    </w:r>
    <w:r w:rsidR="00770925" w:rsidRPr="00CF462A">
      <w:rPr>
        <w:rFonts w:ascii="Arial" w:hAnsi="Arial" w:cs="Arial"/>
        <w:color w:val="808080" w:themeColor="background1" w:themeShade="80"/>
        <w:sz w:val="16"/>
        <w:szCs w:val="16"/>
      </w:rPr>
      <w:t xml:space="preserve">                                                                                                                                                                                                </w:t>
    </w:r>
  </w:p>
  <w:p w:rsidR="00325A79" w:rsidRPr="00CF462A" w:rsidRDefault="00325A79">
    <w:pPr>
      <w:pStyle w:val="Voettekst"/>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D1731" w:rsidRDefault="00CD1731" w:rsidP="00C923A0">
      <w:pPr>
        <w:spacing w:after="0" w:line="240" w:lineRule="auto"/>
      </w:pPr>
      <w:r>
        <w:separator/>
      </w:r>
    </w:p>
  </w:footnote>
  <w:footnote w:type="continuationSeparator" w:id="0">
    <w:p w:rsidR="00CD1731" w:rsidRDefault="00CD173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CD1731">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0925" w:rsidRDefault="00CD1731">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rsidR="00770925" w:rsidRDefault="0077092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CD1731">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3B7C26"/>
    <w:multiLevelType w:val="hybridMultilevel"/>
    <w:tmpl w:val="671654D0"/>
    <w:lvl w:ilvl="0" w:tplc="1D349DC8">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7022ECE"/>
    <w:multiLevelType w:val="hybridMultilevel"/>
    <w:tmpl w:val="C102EF26"/>
    <w:lvl w:ilvl="0" w:tplc="481E18E6">
      <w:start w:val="1"/>
      <w:numFmt w:val="bullet"/>
      <w:lvlText w:val=""/>
      <w:lvlJc w:val="left"/>
      <w:pPr>
        <w:tabs>
          <w:tab w:val="num" w:pos="720"/>
        </w:tabs>
        <w:ind w:left="720" w:hanging="360"/>
      </w:pPr>
      <w:rPr>
        <w:rFonts w:ascii="Wingdings" w:hAnsi="Wingdings" w:hint="default"/>
      </w:rPr>
    </w:lvl>
    <w:lvl w:ilvl="1" w:tplc="845E772A" w:tentative="1">
      <w:start w:val="1"/>
      <w:numFmt w:val="bullet"/>
      <w:lvlText w:val=""/>
      <w:lvlJc w:val="left"/>
      <w:pPr>
        <w:tabs>
          <w:tab w:val="num" w:pos="1440"/>
        </w:tabs>
        <w:ind w:left="1440" w:hanging="360"/>
      </w:pPr>
      <w:rPr>
        <w:rFonts w:ascii="Wingdings" w:hAnsi="Wingdings" w:hint="default"/>
      </w:rPr>
    </w:lvl>
    <w:lvl w:ilvl="2" w:tplc="11E4ADF8" w:tentative="1">
      <w:start w:val="1"/>
      <w:numFmt w:val="bullet"/>
      <w:lvlText w:val=""/>
      <w:lvlJc w:val="left"/>
      <w:pPr>
        <w:tabs>
          <w:tab w:val="num" w:pos="2160"/>
        </w:tabs>
        <w:ind w:left="2160" w:hanging="360"/>
      </w:pPr>
      <w:rPr>
        <w:rFonts w:ascii="Wingdings" w:hAnsi="Wingdings" w:hint="default"/>
      </w:rPr>
    </w:lvl>
    <w:lvl w:ilvl="3" w:tplc="8B4EAF00" w:tentative="1">
      <w:start w:val="1"/>
      <w:numFmt w:val="bullet"/>
      <w:lvlText w:val=""/>
      <w:lvlJc w:val="left"/>
      <w:pPr>
        <w:tabs>
          <w:tab w:val="num" w:pos="2880"/>
        </w:tabs>
        <w:ind w:left="2880" w:hanging="360"/>
      </w:pPr>
      <w:rPr>
        <w:rFonts w:ascii="Wingdings" w:hAnsi="Wingdings" w:hint="default"/>
      </w:rPr>
    </w:lvl>
    <w:lvl w:ilvl="4" w:tplc="0C044924" w:tentative="1">
      <w:start w:val="1"/>
      <w:numFmt w:val="bullet"/>
      <w:lvlText w:val=""/>
      <w:lvlJc w:val="left"/>
      <w:pPr>
        <w:tabs>
          <w:tab w:val="num" w:pos="3600"/>
        </w:tabs>
        <w:ind w:left="3600" w:hanging="360"/>
      </w:pPr>
      <w:rPr>
        <w:rFonts w:ascii="Wingdings" w:hAnsi="Wingdings" w:hint="default"/>
      </w:rPr>
    </w:lvl>
    <w:lvl w:ilvl="5" w:tplc="53C2C498" w:tentative="1">
      <w:start w:val="1"/>
      <w:numFmt w:val="bullet"/>
      <w:lvlText w:val=""/>
      <w:lvlJc w:val="left"/>
      <w:pPr>
        <w:tabs>
          <w:tab w:val="num" w:pos="4320"/>
        </w:tabs>
        <w:ind w:left="4320" w:hanging="360"/>
      </w:pPr>
      <w:rPr>
        <w:rFonts w:ascii="Wingdings" w:hAnsi="Wingdings" w:hint="default"/>
      </w:rPr>
    </w:lvl>
    <w:lvl w:ilvl="6" w:tplc="9560F9B8" w:tentative="1">
      <w:start w:val="1"/>
      <w:numFmt w:val="bullet"/>
      <w:lvlText w:val=""/>
      <w:lvlJc w:val="left"/>
      <w:pPr>
        <w:tabs>
          <w:tab w:val="num" w:pos="5040"/>
        </w:tabs>
        <w:ind w:left="5040" w:hanging="360"/>
      </w:pPr>
      <w:rPr>
        <w:rFonts w:ascii="Wingdings" w:hAnsi="Wingdings" w:hint="default"/>
      </w:rPr>
    </w:lvl>
    <w:lvl w:ilvl="7" w:tplc="C2CCC6CE" w:tentative="1">
      <w:start w:val="1"/>
      <w:numFmt w:val="bullet"/>
      <w:lvlText w:val=""/>
      <w:lvlJc w:val="left"/>
      <w:pPr>
        <w:tabs>
          <w:tab w:val="num" w:pos="5760"/>
        </w:tabs>
        <w:ind w:left="5760" w:hanging="360"/>
      </w:pPr>
      <w:rPr>
        <w:rFonts w:ascii="Wingdings" w:hAnsi="Wingdings" w:hint="default"/>
      </w:rPr>
    </w:lvl>
    <w:lvl w:ilvl="8" w:tplc="5F664A4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919207D"/>
    <w:multiLevelType w:val="hybridMultilevel"/>
    <w:tmpl w:val="24260CE6"/>
    <w:lvl w:ilvl="0" w:tplc="29DAFDD0">
      <w:start w:val="1"/>
      <w:numFmt w:val="bullet"/>
      <w:lvlText w:val=""/>
      <w:lvlJc w:val="left"/>
      <w:pPr>
        <w:tabs>
          <w:tab w:val="num" w:pos="720"/>
        </w:tabs>
        <w:ind w:left="720" w:hanging="360"/>
      </w:pPr>
      <w:rPr>
        <w:rFonts w:ascii="Wingdings" w:hAnsi="Wingdings" w:hint="default"/>
      </w:rPr>
    </w:lvl>
    <w:lvl w:ilvl="1" w:tplc="C096F01E" w:tentative="1">
      <w:start w:val="1"/>
      <w:numFmt w:val="bullet"/>
      <w:lvlText w:val=""/>
      <w:lvlJc w:val="left"/>
      <w:pPr>
        <w:tabs>
          <w:tab w:val="num" w:pos="1440"/>
        </w:tabs>
        <w:ind w:left="1440" w:hanging="360"/>
      </w:pPr>
      <w:rPr>
        <w:rFonts w:ascii="Wingdings" w:hAnsi="Wingdings" w:hint="default"/>
      </w:rPr>
    </w:lvl>
    <w:lvl w:ilvl="2" w:tplc="4A58A12C" w:tentative="1">
      <w:start w:val="1"/>
      <w:numFmt w:val="bullet"/>
      <w:lvlText w:val=""/>
      <w:lvlJc w:val="left"/>
      <w:pPr>
        <w:tabs>
          <w:tab w:val="num" w:pos="2160"/>
        </w:tabs>
        <w:ind w:left="2160" w:hanging="360"/>
      </w:pPr>
      <w:rPr>
        <w:rFonts w:ascii="Wingdings" w:hAnsi="Wingdings" w:hint="default"/>
      </w:rPr>
    </w:lvl>
    <w:lvl w:ilvl="3" w:tplc="8DFED626" w:tentative="1">
      <w:start w:val="1"/>
      <w:numFmt w:val="bullet"/>
      <w:lvlText w:val=""/>
      <w:lvlJc w:val="left"/>
      <w:pPr>
        <w:tabs>
          <w:tab w:val="num" w:pos="2880"/>
        </w:tabs>
        <w:ind w:left="2880" w:hanging="360"/>
      </w:pPr>
      <w:rPr>
        <w:rFonts w:ascii="Wingdings" w:hAnsi="Wingdings" w:hint="default"/>
      </w:rPr>
    </w:lvl>
    <w:lvl w:ilvl="4" w:tplc="E806C3D2" w:tentative="1">
      <w:start w:val="1"/>
      <w:numFmt w:val="bullet"/>
      <w:lvlText w:val=""/>
      <w:lvlJc w:val="left"/>
      <w:pPr>
        <w:tabs>
          <w:tab w:val="num" w:pos="3600"/>
        </w:tabs>
        <w:ind w:left="3600" w:hanging="360"/>
      </w:pPr>
      <w:rPr>
        <w:rFonts w:ascii="Wingdings" w:hAnsi="Wingdings" w:hint="default"/>
      </w:rPr>
    </w:lvl>
    <w:lvl w:ilvl="5" w:tplc="0AE448FC" w:tentative="1">
      <w:start w:val="1"/>
      <w:numFmt w:val="bullet"/>
      <w:lvlText w:val=""/>
      <w:lvlJc w:val="left"/>
      <w:pPr>
        <w:tabs>
          <w:tab w:val="num" w:pos="4320"/>
        </w:tabs>
        <w:ind w:left="4320" w:hanging="360"/>
      </w:pPr>
      <w:rPr>
        <w:rFonts w:ascii="Wingdings" w:hAnsi="Wingdings" w:hint="default"/>
      </w:rPr>
    </w:lvl>
    <w:lvl w:ilvl="6" w:tplc="7FEC0C88" w:tentative="1">
      <w:start w:val="1"/>
      <w:numFmt w:val="bullet"/>
      <w:lvlText w:val=""/>
      <w:lvlJc w:val="left"/>
      <w:pPr>
        <w:tabs>
          <w:tab w:val="num" w:pos="5040"/>
        </w:tabs>
        <w:ind w:left="5040" w:hanging="360"/>
      </w:pPr>
      <w:rPr>
        <w:rFonts w:ascii="Wingdings" w:hAnsi="Wingdings" w:hint="default"/>
      </w:rPr>
    </w:lvl>
    <w:lvl w:ilvl="7" w:tplc="34AE8018" w:tentative="1">
      <w:start w:val="1"/>
      <w:numFmt w:val="bullet"/>
      <w:lvlText w:val=""/>
      <w:lvlJc w:val="left"/>
      <w:pPr>
        <w:tabs>
          <w:tab w:val="num" w:pos="5760"/>
        </w:tabs>
        <w:ind w:left="5760" w:hanging="360"/>
      </w:pPr>
      <w:rPr>
        <w:rFonts w:ascii="Wingdings" w:hAnsi="Wingdings" w:hint="default"/>
      </w:rPr>
    </w:lvl>
    <w:lvl w:ilvl="8" w:tplc="9B5A6AE2"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proofState w:spelling="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QwNTE3trA0sjQ2sjRT0lEKTi0uzszPAykwqgUA8GbGKCwAAAA="/>
  </w:docVars>
  <w:rsids>
    <w:rsidRoot w:val="00C923A0"/>
    <w:rsid w:val="00010DF2"/>
    <w:rsid w:val="00120D25"/>
    <w:rsid w:val="001A65F1"/>
    <w:rsid w:val="0020379B"/>
    <w:rsid w:val="00210135"/>
    <w:rsid w:val="0023497E"/>
    <w:rsid w:val="002C009D"/>
    <w:rsid w:val="002C236B"/>
    <w:rsid w:val="00325A79"/>
    <w:rsid w:val="003E2360"/>
    <w:rsid w:val="003E5F1E"/>
    <w:rsid w:val="0040230D"/>
    <w:rsid w:val="0044725E"/>
    <w:rsid w:val="0046082F"/>
    <w:rsid w:val="00562979"/>
    <w:rsid w:val="005915A6"/>
    <w:rsid w:val="0069259F"/>
    <w:rsid w:val="006D2245"/>
    <w:rsid w:val="006E2FEA"/>
    <w:rsid w:val="007329C7"/>
    <w:rsid w:val="00770925"/>
    <w:rsid w:val="007D28ED"/>
    <w:rsid w:val="008A154F"/>
    <w:rsid w:val="008A2CFB"/>
    <w:rsid w:val="00900AD9"/>
    <w:rsid w:val="00932EE4"/>
    <w:rsid w:val="00950642"/>
    <w:rsid w:val="00972E9F"/>
    <w:rsid w:val="00A04C1A"/>
    <w:rsid w:val="00A84F1C"/>
    <w:rsid w:val="00A93DD3"/>
    <w:rsid w:val="00AE5AFF"/>
    <w:rsid w:val="00AF30BD"/>
    <w:rsid w:val="00B33704"/>
    <w:rsid w:val="00B70897"/>
    <w:rsid w:val="00C923A0"/>
    <w:rsid w:val="00CD1731"/>
    <w:rsid w:val="00CF462A"/>
    <w:rsid w:val="00CF7D84"/>
    <w:rsid w:val="00D85D34"/>
    <w:rsid w:val="00DD0738"/>
    <w:rsid w:val="00E04DC5"/>
    <w:rsid w:val="00EB415D"/>
    <w:rsid w:val="00F00CFD"/>
    <w:rsid w:val="00F90558"/>
    <w:rsid w:val="00FC34D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AC71853"/>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lang w:val="en-GB"/>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923A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923A0"/>
    <w:rPr>
      <w:rFonts w:ascii="Tahoma" w:hAnsi="Tahoma" w:cs="Tahoma"/>
      <w:sz w:val="16"/>
      <w:szCs w:val="16"/>
    </w:rPr>
  </w:style>
  <w:style w:type="paragraph" w:styleId="Koptekst">
    <w:name w:val="header"/>
    <w:basedOn w:val="Standaard"/>
    <w:link w:val="KoptekstChar"/>
    <w:uiPriority w:val="99"/>
    <w:unhideWhenUsed/>
    <w:rsid w:val="00C923A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923A0"/>
  </w:style>
  <w:style w:type="paragraph" w:styleId="Voettekst">
    <w:name w:val="footer"/>
    <w:basedOn w:val="Standaard"/>
    <w:link w:val="VoettekstChar"/>
    <w:uiPriority w:val="99"/>
    <w:unhideWhenUsed/>
    <w:rsid w:val="00C923A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923A0"/>
  </w:style>
  <w:style w:type="character" w:styleId="Hyperlink">
    <w:name w:val="Hyperlink"/>
    <w:rsid w:val="005915A6"/>
    <w:rPr>
      <w:color w:val="0000FF"/>
      <w:u w:val="single"/>
    </w:rPr>
  </w:style>
  <w:style w:type="paragraph" w:styleId="Lijstalinea">
    <w:name w:val="List Paragraph"/>
    <w:basedOn w:val="Standaard"/>
    <w:uiPriority w:val="34"/>
    <w:qFormat/>
    <w:rsid w:val="00E04DC5"/>
    <w:pPr>
      <w:ind w:left="720"/>
      <w:contextualSpacing/>
    </w:pPr>
    <w:rPr>
      <w:rFonts w:ascii="Calibri" w:eastAsia="Times New Roman" w:hAnsi="Calibri" w:cs="Times New Roman"/>
      <w:lang w:val="nl-BE" w:eastAsia="nl-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2184174">
      <w:bodyDiv w:val="1"/>
      <w:marLeft w:val="0"/>
      <w:marRight w:val="0"/>
      <w:marTop w:val="0"/>
      <w:marBottom w:val="0"/>
      <w:divBdr>
        <w:top w:val="none" w:sz="0" w:space="0" w:color="auto"/>
        <w:left w:val="none" w:sz="0" w:space="0" w:color="auto"/>
        <w:bottom w:val="none" w:sz="0" w:space="0" w:color="auto"/>
        <w:right w:val="none" w:sz="0" w:space="0" w:color="auto"/>
      </w:divBdr>
      <w:divsChild>
        <w:div w:id="2083941271">
          <w:marLeft w:val="446"/>
          <w:marRight w:val="0"/>
          <w:marTop w:val="86"/>
          <w:marBottom w:val="0"/>
          <w:divBdr>
            <w:top w:val="none" w:sz="0" w:space="0" w:color="auto"/>
            <w:left w:val="none" w:sz="0" w:space="0" w:color="auto"/>
            <w:bottom w:val="none" w:sz="0" w:space="0" w:color="auto"/>
            <w:right w:val="none" w:sz="0" w:space="0" w:color="auto"/>
          </w:divBdr>
        </w:div>
      </w:divsChild>
    </w:div>
    <w:div w:id="650792202">
      <w:bodyDiv w:val="1"/>
      <w:marLeft w:val="0"/>
      <w:marRight w:val="0"/>
      <w:marTop w:val="0"/>
      <w:marBottom w:val="0"/>
      <w:divBdr>
        <w:top w:val="none" w:sz="0" w:space="0" w:color="auto"/>
        <w:left w:val="none" w:sz="0" w:space="0" w:color="auto"/>
        <w:bottom w:val="none" w:sz="0" w:space="0" w:color="auto"/>
        <w:right w:val="none" w:sz="0" w:space="0" w:color="auto"/>
      </w:divBdr>
      <w:divsChild>
        <w:div w:id="150416318">
          <w:marLeft w:val="446"/>
          <w:marRight w:val="0"/>
          <w:marTop w:val="86"/>
          <w:marBottom w:val="0"/>
          <w:divBdr>
            <w:top w:val="none" w:sz="0" w:space="0" w:color="auto"/>
            <w:left w:val="none" w:sz="0" w:space="0" w:color="auto"/>
            <w:bottom w:val="none" w:sz="0" w:space="0" w:color="auto"/>
            <w:right w:val="none" w:sz="0" w:space="0" w:color="auto"/>
          </w:divBdr>
        </w:div>
      </w:divsChild>
    </w:div>
    <w:div w:id="1738550443">
      <w:bodyDiv w:val="1"/>
      <w:marLeft w:val="0"/>
      <w:marRight w:val="0"/>
      <w:marTop w:val="0"/>
      <w:marBottom w:val="0"/>
      <w:divBdr>
        <w:top w:val="none" w:sz="0" w:space="0" w:color="auto"/>
        <w:left w:val="none" w:sz="0" w:space="0" w:color="auto"/>
        <w:bottom w:val="none" w:sz="0" w:space="0" w:color="auto"/>
        <w:right w:val="none" w:sz="0" w:space="0" w:color="auto"/>
      </w:divBdr>
      <w:divsChild>
        <w:div w:id="927956730">
          <w:marLeft w:val="446"/>
          <w:marRight w:val="0"/>
          <w:marTop w:val="86"/>
          <w:marBottom w:val="0"/>
          <w:divBdr>
            <w:top w:val="none" w:sz="0" w:space="0" w:color="auto"/>
            <w:left w:val="none" w:sz="0" w:space="0" w:color="auto"/>
            <w:bottom w:val="none" w:sz="0" w:space="0" w:color="auto"/>
            <w:right w:val="none" w:sz="0" w:space="0" w:color="auto"/>
          </w:divBdr>
        </w:div>
      </w:divsChild>
    </w:div>
    <w:div w:id="2060668221">
      <w:bodyDiv w:val="1"/>
      <w:marLeft w:val="0"/>
      <w:marRight w:val="0"/>
      <w:marTop w:val="0"/>
      <w:marBottom w:val="0"/>
      <w:divBdr>
        <w:top w:val="none" w:sz="0" w:space="0" w:color="auto"/>
        <w:left w:val="none" w:sz="0" w:space="0" w:color="auto"/>
        <w:bottom w:val="none" w:sz="0" w:space="0" w:color="auto"/>
        <w:right w:val="none" w:sz="0" w:space="0" w:color="auto"/>
      </w:divBdr>
      <w:divsChild>
        <w:div w:id="1775242291">
          <w:marLeft w:val="446"/>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vernelandgroup.com" TargetMode="External"/><Relationship Id="rId13" Type="http://schemas.openxmlformats.org/officeDocument/2006/relationships/hyperlink" Target="http://www.youtube.com/kvernelandgrp" TargetMode="External"/><Relationship Id="rId18" Type="http://schemas.openxmlformats.org/officeDocument/2006/relationships/image" Target="media/image6.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hyperlink" Target="https://www.linkedin.com/company/kverneland-group/"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hyperlink" Target="http://twitter.com/im_farmin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twitter.com/kvernelandgroup" TargetMode="External"/><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https://www.instagram.com/kverneland_ien/" TargetMode="External"/><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www.facebook.com/iMFarming" TargetMode="External"/><Relationship Id="rId4" Type="http://schemas.openxmlformats.org/officeDocument/2006/relationships/webSettings" Target="webSettings.xml"/><Relationship Id="rId9" Type="http://schemas.openxmlformats.org/officeDocument/2006/relationships/hyperlink" Target="http://www.facebook.com/KvernelandGroup" TargetMode="External"/><Relationship Id="rId14" Type="http://schemas.openxmlformats.org/officeDocument/2006/relationships/image" Target="media/image4.pn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Pages>
  <Words>481</Words>
  <Characters>2651</Characters>
  <Application>Microsoft Office Word</Application>
  <DocSecurity>0</DocSecurity>
  <Lines>22</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3126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Maria Vasbotten</cp:lastModifiedBy>
  <cp:revision>4</cp:revision>
  <dcterms:created xsi:type="dcterms:W3CDTF">2021-03-16T13:38:00Z</dcterms:created>
  <dcterms:modified xsi:type="dcterms:W3CDTF">2021-03-30T13:04:00Z</dcterms:modified>
</cp:coreProperties>
</file>